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838"/>
        <w:gridCol w:w="5528"/>
        <w:gridCol w:w="3119"/>
        <w:gridCol w:w="5528"/>
      </w:tblGrid>
      <w:tr w:rsidR="009C529B" w:rsidRPr="004D634C" w:rsidTr="009C529B">
        <w:trPr>
          <w:tblHeader/>
        </w:trPr>
        <w:tc>
          <w:tcPr>
            <w:tcW w:w="1838" w:type="dxa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 xml:space="preserve">Date to </w:t>
            </w:r>
            <w:proofErr w:type="spellStart"/>
            <w:r w:rsidRPr="004D634C">
              <w:rPr>
                <w:rFonts w:ascii="Arial" w:hAnsi="Arial" w:cs="Arial"/>
                <w:b/>
                <w:sz w:val="24"/>
                <w:szCs w:val="24"/>
              </w:rPr>
              <w:t>C'ttee</w:t>
            </w:r>
            <w:proofErr w:type="spellEnd"/>
          </w:p>
        </w:tc>
        <w:tc>
          <w:tcPr>
            <w:tcW w:w="5528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5528" w:type="dxa"/>
          </w:tcPr>
          <w:p w:rsidR="009C529B" w:rsidRPr="004D634C" w:rsidRDefault="00AA6684" w:rsidP="00AA66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</w:t>
            </w:r>
            <w:r w:rsidR="009C529B">
              <w:rPr>
                <w:rFonts w:ascii="Arial" w:hAnsi="Arial" w:cs="Arial"/>
                <w:b/>
                <w:sz w:val="24"/>
                <w:szCs w:val="24"/>
              </w:rPr>
              <w:t>easons for scrutiny/scrutiny method</w:t>
            </w:r>
          </w:p>
        </w:tc>
      </w:tr>
      <w:tr w:rsidR="009C529B" w:rsidRPr="004D634C" w:rsidTr="009C529B">
        <w:trPr>
          <w:tblHeader/>
        </w:trPr>
        <w:tc>
          <w:tcPr>
            <w:tcW w:w="1838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C57D0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July 2017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Safer Lancashire – Community Safety Partnerships (CSP)</w:t>
            </w:r>
          </w:p>
        </w:tc>
        <w:tc>
          <w:tcPr>
            <w:tcW w:w="3119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Clare Platt, Debbie Thompson, Angela Harrison, Robert Ruston</w:t>
            </w:r>
          </w:p>
        </w:tc>
        <w:tc>
          <w:tcPr>
            <w:tcW w:w="5528" w:type="dxa"/>
          </w:tcPr>
          <w:p w:rsidR="009C529B" w:rsidRPr="00AA22BE" w:rsidRDefault="00FC57D0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</w:t>
            </w:r>
            <w:r w:rsidR="00253A01">
              <w:rPr>
                <w:rFonts w:ascii="Arial" w:hAnsi="Arial" w:cs="Arial"/>
                <w:sz w:val="24"/>
                <w:szCs w:val="24"/>
              </w:rPr>
              <w:t xml:space="preserve">report </w:t>
            </w:r>
            <w:r>
              <w:rPr>
                <w:rFonts w:ascii="Arial" w:hAnsi="Arial" w:cs="Arial"/>
                <w:sz w:val="24"/>
                <w:szCs w:val="24"/>
              </w:rPr>
              <w:t>of CSPs across Lancashire and their priority areas for 2017/18</w:t>
            </w: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October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Event – Drinking Water Inspectorate (DWI)</w:t>
            </w:r>
            <w:r w:rsidR="005C7E7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Pennison, DWI</w:t>
            </w:r>
          </w:p>
        </w:tc>
        <w:tc>
          <w:tcPr>
            <w:tcW w:w="5528" w:type="dxa"/>
          </w:tcPr>
          <w:p w:rsidR="009C529B" w:rsidRPr="00AA22BE" w:rsidRDefault="00F40B94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Report on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Franklaw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Water Treatment Works </w:t>
            </w:r>
            <w:r w:rsidR="00647672">
              <w:rPr>
                <w:rFonts w:ascii="Arial" w:hAnsi="Arial" w:cs="Arial"/>
                <w:sz w:val="24"/>
                <w:szCs w:val="24"/>
              </w:rPr>
              <w:t>Summer 2015 water contamination event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January 2018</w:t>
            </w:r>
          </w:p>
        </w:tc>
        <w:tc>
          <w:tcPr>
            <w:tcW w:w="5528" w:type="dxa"/>
          </w:tcPr>
          <w:p w:rsidR="009C529B" w:rsidRPr="00AA22BE" w:rsidRDefault="00985271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Lancashire Enterprise Partnership (LEP)</w:t>
            </w:r>
          </w:p>
        </w:tc>
        <w:tc>
          <w:tcPr>
            <w:tcW w:w="3119" w:type="dxa"/>
          </w:tcPr>
          <w:p w:rsidR="009C529B" w:rsidRPr="00AA22BE" w:rsidRDefault="00F542C2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Kelly</w:t>
            </w:r>
          </w:p>
        </w:tc>
        <w:tc>
          <w:tcPr>
            <w:tcW w:w="5528" w:type="dxa"/>
          </w:tcPr>
          <w:p w:rsidR="009C529B" w:rsidRPr="00AA22BE" w:rsidRDefault="00253A01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LEP</w:t>
            </w: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Pr="00B8453A" w:rsidRDefault="00FF7CB6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April</w:t>
            </w: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7710BC" w:rsidP="00485C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9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9C529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808080" w:themeFill="background1" w:themeFillShade="80"/>
          </w:tcPr>
          <w:p w:rsidR="009C529B" w:rsidRPr="00AA22BE" w:rsidRDefault="009C529B" w:rsidP="00485C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5C7E7F" w:rsidRDefault="005C7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*= Provisional</w:t>
      </w:r>
    </w:p>
    <w:p w:rsidR="00985271" w:rsidRDefault="00985271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271">
        <w:rPr>
          <w:rFonts w:ascii="Arial" w:hAnsi="Arial" w:cs="Arial"/>
          <w:b/>
          <w:sz w:val="24"/>
          <w:szCs w:val="24"/>
        </w:rPr>
        <w:t>Statutory requirements:</w:t>
      </w:r>
    </w:p>
    <w:p w:rsidR="00F542C2" w:rsidRPr="00985271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 and Disorder Partnerships/Community Safety Partnerships</w:t>
      </w:r>
    </w:p>
    <w:p w:rsidR="00F542C2" w:rsidRPr="00985271" w:rsidRDefault="00F542C2" w:rsidP="00F542C2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</w:t>
      </w:r>
      <w:r w:rsidRPr="00F542C2">
        <w:rPr>
          <w:rFonts w:ascii="Arial" w:hAnsi="Arial" w:cs="Arial"/>
          <w:sz w:val="24"/>
          <w:szCs w:val="24"/>
        </w:rPr>
        <w:t xml:space="preserve"> (flood risk management functions or coastal erosion risk management functions)</w:t>
      </w:r>
    </w:p>
    <w:p w:rsidR="00985271" w:rsidRDefault="00985271" w:rsidP="00F542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2BE" w:rsidRDefault="00C0401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t xml:space="preserve">Potential </w:t>
      </w:r>
      <w:r w:rsidR="008E1408">
        <w:rPr>
          <w:rFonts w:ascii="Arial" w:hAnsi="Arial" w:cs="Arial"/>
          <w:b/>
          <w:sz w:val="24"/>
          <w:szCs w:val="24"/>
        </w:rPr>
        <w:t>external organisations/</w:t>
      </w:r>
      <w:r w:rsidRPr="00C04012">
        <w:rPr>
          <w:rFonts w:ascii="Arial" w:hAnsi="Arial" w:cs="Arial"/>
          <w:b/>
          <w:sz w:val="24"/>
          <w:szCs w:val="24"/>
        </w:rPr>
        <w:t xml:space="preserve">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F542C2" w:rsidRPr="009C529B" w:rsidRDefault="00F542C2" w:rsidP="00F542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684" w:rsidRDefault="0064061F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Utilities – capacity of sewers, new housing developments</w:t>
      </w:r>
      <w:r w:rsidR="008E1408">
        <w:rPr>
          <w:rFonts w:ascii="Arial" w:hAnsi="Arial" w:cs="Arial"/>
          <w:sz w:val="24"/>
          <w:szCs w:val="24"/>
        </w:rPr>
        <w:t>, reservoir capacity and chalk streams</w:t>
      </w:r>
    </w:p>
    <w:p w:rsidR="005C7E7F" w:rsidRDefault="005C7E7F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Continued…</w:t>
      </w:r>
    </w:p>
    <w:p w:rsidR="00E47755" w:rsidRDefault="00E47755" w:rsidP="005C7E7F">
      <w:pPr>
        <w:pStyle w:val="ListParagraph"/>
        <w:spacing w:after="0" w:line="240" w:lineRule="auto"/>
        <w:contextualSpacing w:val="0"/>
        <w:jc w:val="right"/>
        <w:rPr>
          <w:rFonts w:ascii="Arial" w:hAnsi="Arial" w:cs="Arial"/>
          <w:sz w:val="24"/>
          <w:szCs w:val="24"/>
        </w:rPr>
      </w:pP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Electricity North West</w:t>
      </w:r>
    </w:p>
    <w:p w:rsidR="008E1408" w:rsidRDefault="008E1408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Flooding – Lancashire County Council and Environment Agency</w:t>
      </w:r>
    </w:p>
    <w:p w:rsidR="008E1408" w:rsidRDefault="0062781D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Arriva/</w:t>
      </w:r>
      <w:r w:rsidR="00C23FCF">
        <w:rPr>
          <w:rFonts w:ascii="Arial" w:hAnsi="Arial" w:cs="Arial"/>
          <w:sz w:val="24"/>
          <w:szCs w:val="24"/>
        </w:rPr>
        <w:t>Northern Rail</w:t>
      </w:r>
      <w:r w:rsidR="008E1408">
        <w:rPr>
          <w:rFonts w:ascii="Arial" w:hAnsi="Arial" w:cs="Arial"/>
          <w:sz w:val="24"/>
          <w:szCs w:val="24"/>
        </w:rPr>
        <w:t xml:space="preserve"> – transforming rail in the north</w:t>
      </w:r>
    </w:p>
    <w:p w:rsidR="00647672" w:rsidRDefault="002A2020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Lancashire's </w:t>
      </w:r>
      <w:r w:rsidR="00647672">
        <w:rPr>
          <w:rFonts w:ascii="Arial" w:hAnsi="Arial" w:cs="Arial"/>
          <w:sz w:val="24"/>
          <w:szCs w:val="24"/>
        </w:rPr>
        <w:t>Universities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sector</w:t>
      </w:r>
      <w:r w:rsidR="002A2020">
        <w:rPr>
          <w:rFonts w:ascii="Arial" w:hAnsi="Arial" w:cs="Arial"/>
          <w:sz w:val="24"/>
          <w:szCs w:val="24"/>
        </w:rPr>
        <w:t xml:space="preserve"> – One Lancashire</w:t>
      </w:r>
    </w:p>
    <w:p w:rsidR="00647672" w:rsidRDefault="00647672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Member Grants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services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 – BTLS, Road Safety, Resilience Forum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Authority</w:t>
      </w:r>
    </w:p>
    <w:p w:rsidR="00FD4F7E" w:rsidRDefault="00FD4F7E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Traded services – </w:t>
      </w:r>
      <w:proofErr w:type="spellStart"/>
      <w:r>
        <w:rPr>
          <w:rFonts w:ascii="Arial" w:hAnsi="Arial" w:cs="Arial"/>
          <w:sz w:val="24"/>
          <w:szCs w:val="24"/>
        </w:rPr>
        <w:t>Travelcare</w:t>
      </w:r>
      <w:proofErr w:type="spellEnd"/>
      <w:r>
        <w:rPr>
          <w:rFonts w:ascii="Arial" w:hAnsi="Arial" w:cs="Arial"/>
          <w:sz w:val="24"/>
          <w:szCs w:val="24"/>
        </w:rPr>
        <w:t>, school catering, Lancashire Teaching Agency, Outdoor Education</w:t>
      </w:r>
    </w:p>
    <w:p w:rsidR="00194E17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rates – new funding formula and the County Council</w:t>
      </w:r>
    </w:p>
    <w:p w:rsidR="00194E17" w:rsidRPr="00AA6684" w:rsidRDefault="00194E17" w:rsidP="00F542C2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of Local Government (Lancashire County Council) by 2020</w:t>
      </w:r>
    </w:p>
    <w:sectPr w:rsidR="00194E17" w:rsidRPr="00AA6684" w:rsidSect="00B84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02" w:rsidRDefault="00B44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02" w:rsidRDefault="00B44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02" w:rsidRDefault="00B44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B44902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Appendix </w:t>
    </w:r>
    <w:r>
      <w:rPr>
        <w:rFonts w:ascii="Arial" w:hAnsi="Arial" w:cs="Arial"/>
        <w:b/>
        <w:sz w:val="24"/>
        <w:szCs w:val="24"/>
      </w:rPr>
      <w:t>'D</w:t>
    </w:r>
    <w:bookmarkStart w:id="0" w:name="_GoBack"/>
    <w:bookmarkEnd w:id="0"/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FC57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External Services</w:t>
    </w:r>
    <w:r w:rsidR="009C529B">
      <w:rPr>
        <w:rFonts w:ascii="Arial" w:hAnsi="Arial" w:cs="Arial"/>
        <w:b/>
        <w:sz w:val="24"/>
        <w:szCs w:val="24"/>
      </w:rPr>
      <w:t xml:space="preserve"> Scrutiny</w:t>
    </w:r>
    <w:r w:rsidR="00B8453A" w:rsidRPr="00B8453A">
      <w:rPr>
        <w:rFonts w:ascii="Arial" w:hAnsi="Arial" w:cs="Arial"/>
        <w:b/>
        <w:sz w:val="24"/>
        <w:szCs w:val="24"/>
      </w:rPr>
      <w:t xml:space="preserve"> – Work plan 2017/18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02" w:rsidRDefault="00B44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52"/>
    <w:multiLevelType w:val="hybridMultilevel"/>
    <w:tmpl w:val="729AF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8"/>
  </w:num>
  <w:num w:numId="5">
    <w:abstractNumId w:val="16"/>
  </w:num>
  <w:num w:numId="6">
    <w:abstractNumId w:val="7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20"/>
  </w:num>
  <w:num w:numId="17">
    <w:abstractNumId w:val="5"/>
  </w:num>
  <w:num w:numId="18">
    <w:abstractNumId w:val="11"/>
  </w:num>
  <w:num w:numId="19">
    <w:abstractNumId w:val="1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0942A3"/>
    <w:rsid w:val="001233EF"/>
    <w:rsid w:val="00194E17"/>
    <w:rsid w:val="00222DAB"/>
    <w:rsid w:val="00223170"/>
    <w:rsid w:val="00252CFD"/>
    <w:rsid w:val="00253A01"/>
    <w:rsid w:val="00295CA5"/>
    <w:rsid w:val="002A2020"/>
    <w:rsid w:val="002B3E46"/>
    <w:rsid w:val="002E64EE"/>
    <w:rsid w:val="00313360"/>
    <w:rsid w:val="00360267"/>
    <w:rsid w:val="003945C5"/>
    <w:rsid w:val="00427924"/>
    <w:rsid w:val="004627E8"/>
    <w:rsid w:val="00470FBB"/>
    <w:rsid w:val="00485CA0"/>
    <w:rsid w:val="004D634C"/>
    <w:rsid w:val="004F4C12"/>
    <w:rsid w:val="005C25CB"/>
    <w:rsid w:val="005C7E7F"/>
    <w:rsid w:val="005F45C5"/>
    <w:rsid w:val="0062781D"/>
    <w:rsid w:val="0064061F"/>
    <w:rsid w:val="00647672"/>
    <w:rsid w:val="00673912"/>
    <w:rsid w:val="006A364E"/>
    <w:rsid w:val="00736563"/>
    <w:rsid w:val="007520EC"/>
    <w:rsid w:val="0075772B"/>
    <w:rsid w:val="007710BC"/>
    <w:rsid w:val="00776484"/>
    <w:rsid w:val="008406B8"/>
    <w:rsid w:val="008666CA"/>
    <w:rsid w:val="00882B27"/>
    <w:rsid w:val="00897CC1"/>
    <w:rsid w:val="008C764E"/>
    <w:rsid w:val="008E1408"/>
    <w:rsid w:val="0094280F"/>
    <w:rsid w:val="00985271"/>
    <w:rsid w:val="009C529B"/>
    <w:rsid w:val="009E5B2F"/>
    <w:rsid w:val="009E70CD"/>
    <w:rsid w:val="00A07F9B"/>
    <w:rsid w:val="00AA22BE"/>
    <w:rsid w:val="00AA6684"/>
    <w:rsid w:val="00B44902"/>
    <w:rsid w:val="00B8453A"/>
    <w:rsid w:val="00C04012"/>
    <w:rsid w:val="00C23FCF"/>
    <w:rsid w:val="00DE260C"/>
    <w:rsid w:val="00E47755"/>
    <w:rsid w:val="00ED5F99"/>
    <w:rsid w:val="00EE5381"/>
    <w:rsid w:val="00F40B94"/>
    <w:rsid w:val="00F44D41"/>
    <w:rsid w:val="00F542C2"/>
    <w:rsid w:val="00FC57D0"/>
    <w:rsid w:val="00FD4F7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25</cp:revision>
  <cp:lastPrinted>2017-07-05T09:30:00Z</cp:lastPrinted>
  <dcterms:created xsi:type="dcterms:W3CDTF">2017-07-05T09:33:00Z</dcterms:created>
  <dcterms:modified xsi:type="dcterms:W3CDTF">2017-07-13T12:38:00Z</dcterms:modified>
</cp:coreProperties>
</file>